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89" w:rsidRDefault="00823389" w:rsidP="0082338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</w:t>
      </w:r>
    </w:p>
    <w:p w:rsidR="00823389" w:rsidRDefault="00823389" w:rsidP="0082338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беспечивающей</w:t>
      </w:r>
      <w:proofErr w:type="spellEnd"/>
      <w:r>
        <w:rPr>
          <w:color w:val="000000"/>
          <w:sz w:val="27"/>
          <w:szCs w:val="27"/>
        </w:rPr>
        <w:t xml:space="preserve"> доступность участия граждан с инвалидностью</w:t>
      </w:r>
    </w:p>
    <w:p w:rsidR="00823389" w:rsidRDefault="00823389" w:rsidP="0082338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823389" w:rsidRDefault="00823389" w:rsidP="0082338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Субъект РФ (субъекты РФ) и населенный пункт, на территории которых проводятся мероприятия проекта. Красноярский край, </w:t>
      </w:r>
      <w:proofErr w:type="spellStart"/>
      <w:r>
        <w:rPr>
          <w:color w:val="000000"/>
          <w:sz w:val="27"/>
          <w:szCs w:val="27"/>
        </w:rPr>
        <w:t>Балахтинский</w:t>
      </w:r>
      <w:proofErr w:type="spellEnd"/>
      <w:r>
        <w:rPr>
          <w:color w:val="000000"/>
          <w:sz w:val="27"/>
          <w:szCs w:val="27"/>
        </w:rPr>
        <w:t xml:space="preserve"> район, п. Балахта</w:t>
      </w:r>
    </w:p>
    <w:p w:rsidR="00823389" w:rsidRDefault="00823389" w:rsidP="0082338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мероприятие. Муниципальное бюджетное учреждение культуры «</w:t>
      </w:r>
      <w:bookmarkStart w:id="0" w:name="_GoBack"/>
      <w:proofErr w:type="spellStart"/>
      <w:r>
        <w:rPr>
          <w:color w:val="000000"/>
          <w:sz w:val="27"/>
          <w:szCs w:val="27"/>
        </w:rPr>
        <w:t>Балахтинская</w:t>
      </w:r>
      <w:proofErr w:type="spellEnd"/>
      <w:r>
        <w:rPr>
          <w:color w:val="000000"/>
          <w:sz w:val="27"/>
          <w:szCs w:val="27"/>
        </w:rPr>
        <w:t xml:space="preserve"> централизованная клубная система</w:t>
      </w:r>
      <w:bookmarkEnd w:id="0"/>
      <w:r>
        <w:rPr>
          <w:color w:val="000000"/>
          <w:sz w:val="27"/>
          <w:szCs w:val="27"/>
        </w:rPr>
        <w:t>»</w:t>
      </w:r>
    </w:p>
    <w:p w:rsidR="00823389" w:rsidRDefault="00823389" w:rsidP="0082338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мероприятие* культурно-досуговое учреждение.</w:t>
      </w:r>
    </w:p>
    <w:p w:rsidR="00823389" w:rsidRDefault="00823389" w:rsidP="0082338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- иные категории инвалидов.</w:t>
      </w:r>
    </w:p>
    <w:p w:rsidR="00823389" w:rsidRDefault="00823389" w:rsidP="0082338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- разновозрастная.</w:t>
      </w:r>
    </w:p>
    <w:p w:rsidR="00823389" w:rsidRDefault="00823389" w:rsidP="0082338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мероприятия – проект «Смотри на меня, как на равного» предусматривает работу по нескольким направлениям: работа клубных формирований (инструментальный жанр, ДПИ), организация выставок прикладного творчества и фотовыставок, проведение мастер-классов, заключительным мероприятием является проведение фестиваля с организацией выставки ДПИ и концерта.</w:t>
      </w:r>
    </w:p>
    <w:p w:rsidR="00823389" w:rsidRDefault="00823389" w:rsidP="0082338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 – ежегодно с 2012 года.</w:t>
      </w:r>
    </w:p>
    <w:p w:rsidR="00823389" w:rsidRDefault="00823389" w:rsidP="0082338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 - 200</w:t>
      </w:r>
    </w:p>
    <w:p w:rsidR="00823389" w:rsidRDefault="00823389" w:rsidP="0082338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— доступности мероприятия для инвалидов: инвентарь для проведения мероприятий проекта.</w:t>
      </w:r>
    </w:p>
    <w:p w:rsidR="00823389" w:rsidRDefault="00823389" w:rsidP="0082338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применяемые при проведении мероприятия –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>.</w:t>
      </w:r>
    </w:p>
    <w:p w:rsidR="00823389" w:rsidRDefault="00823389" w:rsidP="0082338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Новизна, актуальность, возможность повторения и масштабирования. Для территории </w:t>
      </w:r>
      <w:proofErr w:type="spellStart"/>
      <w:r>
        <w:rPr>
          <w:color w:val="000000"/>
          <w:sz w:val="27"/>
          <w:szCs w:val="27"/>
        </w:rPr>
        <w:t>Балахтинского</w:t>
      </w:r>
      <w:proofErr w:type="spellEnd"/>
      <w:r>
        <w:rPr>
          <w:color w:val="000000"/>
          <w:sz w:val="27"/>
          <w:szCs w:val="27"/>
        </w:rPr>
        <w:t xml:space="preserve"> района мероприятие актуально.</w:t>
      </w:r>
    </w:p>
    <w:p w:rsidR="00823389" w:rsidRDefault="00823389" w:rsidP="0082338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мероприятия. Инвалиды вовлечены в социокультурную деятельность, участвуют в клубных формированиях. Выступают на сцене наравне с обычными людьми, что способствует их эмоциональному подъему.</w:t>
      </w:r>
    </w:p>
    <w:p w:rsidR="00823389" w:rsidRDefault="00823389" w:rsidP="0082338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отсутствуют.</w:t>
      </w:r>
    </w:p>
    <w:p w:rsidR="00823389" w:rsidRDefault="00823389" w:rsidP="0082338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Объём финансирования социокультурного проекта:</w:t>
      </w:r>
    </w:p>
    <w:p w:rsidR="00823389" w:rsidRDefault="00823389" w:rsidP="0082338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55 тыс. руб., в том числе:</w:t>
      </w:r>
    </w:p>
    <w:p w:rsidR="00823389" w:rsidRDefault="00823389" w:rsidP="0082338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счет средств бюджетов всех уровней: 55 тыс. руб.;</w:t>
      </w:r>
    </w:p>
    <w:p w:rsidR="00823389" w:rsidRDefault="00823389" w:rsidP="0082338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счет внебюджетных средств.</w:t>
      </w:r>
    </w:p>
    <w:p w:rsidR="00823389" w:rsidRDefault="00823389" w:rsidP="0082338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Некоммерческие организации, задействованные </w:t>
      </w:r>
      <w:proofErr w:type="gramStart"/>
      <w:r>
        <w:rPr>
          <w:color w:val="000000"/>
          <w:sz w:val="27"/>
          <w:szCs w:val="27"/>
        </w:rPr>
        <w:t>в социокультурном проекте</w:t>
      </w:r>
      <w:proofErr w:type="gramEnd"/>
      <w:r>
        <w:rPr>
          <w:color w:val="000000"/>
          <w:sz w:val="27"/>
          <w:szCs w:val="27"/>
        </w:rPr>
        <w:t xml:space="preserve"> отсутствуют.</w:t>
      </w:r>
    </w:p>
    <w:p w:rsidR="009F0A3C" w:rsidRDefault="009F0A3C"/>
    <w:sectPr w:rsidR="009F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9"/>
    <w:rsid w:val="00823389"/>
    <w:rsid w:val="009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E2F06-8E1F-47C0-9EA5-E31AECCE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2019-07-31T11:21:00Z</dcterms:created>
  <dcterms:modified xsi:type="dcterms:W3CDTF">2019-07-31T11:27:00Z</dcterms:modified>
</cp:coreProperties>
</file>