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541" w:rsidRDefault="009D1541" w:rsidP="009D1541">
      <w:pPr>
        <w:pStyle w:val="a3"/>
        <w:rPr>
          <w:color w:val="000000"/>
          <w:sz w:val="27"/>
          <w:szCs w:val="27"/>
        </w:rPr>
      </w:pPr>
      <w:r>
        <w:rPr>
          <w:color w:val="000000"/>
          <w:sz w:val="27"/>
          <w:szCs w:val="27"/>
        </w:rPr>
        <w:t>ПАСПОРТ</w:t>
      </w:r>
    </w:p>
    <w:p w:rsidR="009D1541" w:rsidRDefault="009D1541" w:rsidP="009D1541">
      <w:pPr>
        <w:pStyle w:val="a3"/>
        <w:rPr>
          <w:color w:val="000000"/>
          <w:sz w:val="27"/>
          <w:szCs w:val="27"/>
        </w:rPr>
      </w:pPr>
      <w:r>
        <w:rPr>
          <w:color w:val="000000"/>
          <w:sz w:val="27"/>
          <w:szCs w:val="27"/>
        </w:rPr>
        <w:t>социокультурной практики, обеспечивающей доступность</w:t>
      </w:r>
    </w:p>
    <w:p w:rsidR="009D1541" w:rsidRDefault="009D1541" w:rsidP="009D1541">
      <w:pPr>
        <w:pStyle w:val="a3"/>
        <w:rPr>
          <w:color w:val="000000"/>
          <w:sz w:val="27"/>
          <w:szCs w:val="27"/>
        </w:rPr>
      </w:pPr>
      <w:r>
        <w:rPr>
          <w:color w:val="000000"/>
          <w:sz w:val="27"/>
          <w:szCs w:val="27"/>
        </w:rPr>
        <w:t>участия граждан с инвалидностью</w:t>
      </w:r>
    </w:p>
    <w:p w:rsidR="009D1541" w:rsidRDefault="009D1541" w:rsidP="009D1541">
      <w:pPr>
        <w:pStyle w:val="a3"/>
        <w:rPr>
          <w:color w:val="000000"/>
          <w:sz w:val="27"/>
          <w:szCs w:val="27"/>
        </w:rPr>
      </w:pPr>
      <w:r>
        <w:rPr>
          <w:color w:val="000000"/>
          <w:sz w:val="27"/>
          <w:szCs w:val="27"/>
        </w:rPr>
        <w:t>1. Субъект РФ Ярославская область, город Ярославль</w:t>
      </w:r>
    </w:p>
    <w:p w:rsidR="009D1541" w:rsidRDefault="009D1541" w:rsidP="009D1541">
      <w:pPr>
        <w:pStyle w:val="a3"/>
        <w:rPr>
          <w:color w:val="000000"/>
          <w:sz w:val="27"/>
          <w:szCs w:val="27"/>
        </w:rPr>
      </w:pPr>
      <w:r>
        <w:rPr>
          <w:color w:val="000000"/>
          <w:sz w:val="27"/>
          <w:szCs w:val="27"/>
        </w:rPr>
        <w:t>2. Полное наименование учреждения муниципальное автономное учреждение города Ярославля «</w:t>
      </w:r>
      <w:bookmarkStart w:id="0" w:name="_GoBack"/>
      <w:r>
        <w:rPr>
          <w:color w:val="000000"/>
          <w:sz w:val="27"/>
          <w:szCs w:val="27"/>
        </w:rPr>
        <w:t>Дворец культуры «Судостроитель</w:t>
      </w:r>
      <w:bookmarkEnd w:id="0"/>
      <w:r>
        <w:rPr>
          <w:color w:val="000000"/>
          <w:sz w:val="27"/>
          <w:szCs w:val="27"/>
        </w:rPr>
        <w:t>»</w:t>
      </w:r>
    </w:p>
    <w:p w:rsidR="009D1541" w:rsidRDefault="009D1541" w:rsidP="009D1541">
      <w:pPr>
        <w:pStyle w:val="a3"/>
        <w:rPr>
          <w:color w:val="000000"/>
          <w:sz w:val="27"/>
          <w:szCs w:val="27"/>
        </w:rPr>
      </w:pPr>
      <w:r>
        <w:rPr>
          <w:color w:val="000000"/>
          <w:sz w:val="27"/>
          <w:szCs w:val="27"/>
        </w:rPr>
        <w:t>3. Вид организации отрасли культуры культурно-досуговое учреждение</w:t>
      </w:r>
    </w:p>
    <w:p w:rsidR="009D1541" w:rsidRDefault="009D1541" w:rsidP="009D1541">
      <w:pPr>
        <w:pStyle w:val="a3"/>
        <w:rPr>
          <w:color w:val="000000"/>
          <w:sz w:val="27"/>
          <w:szCs w:val="27"/>
        </w:rPr>
      </w:pPr>
      <w:r>
        <w:rPr>
          <w:color w:val="000000"/>
          <w:sz w:val="27"/>
          <w:szCs w:val="27"/>
        </w:rPr>
        <w:t>4. Категория инвалидов, участвующих в</w:t>
      </w:r>
    </w:p>
    <w:p w:rsidR="009D1541" w:rsidRDefault="009D1541" w:rsidP="009D1541">
      <w:pPr>
        <w:pStyle w:val="a3"/>
        <w:rPr>
          <w:color w:val="000000"/>
          <w:sz w:val="27"/>
          <w:szCs w:val="27"/>
        </w:rPr>
      </w:pPr>
      <w:r>
        <w:rPr>
          <w:color w:val="000000"/>
          <w:sz w:val="27"/>
          <w:szCs w:val="27"/>
        </w:rPr>
        <w:t>мероприятии лица с нарушением функций опорно- двигательного аппарата, с нарушением слуха, зрения, иные категории инвалидов</w:t>
      </w:r>
    </w:p>
    <w:p w:rsidR="009D1541" w:rsidRDefault="009D1541" w:rsidP="009D1541">
      <w:pPr>
        <w:pStyle w:val="a3"/>
        <w:rPr>
          <w:color w:val="000000"/>
          <w:sz w:val="27"/>
          <w:szCs w:val="27"/>
        </w:rPr>
      </w:pPr>
      <w:r>
        <w:rPr>
          <w:color w:val="000000"/>
          <w:sz w:val="27"/>
          <w:szCs w:val="27"/>
        </w:rPr>
        <w:t>5. Целевая аудитория инвалиды, дети до 18 лет, пожилые люди, лица трудоспособного возраста.</w:t>
      </w:r>
    </w:p>
    <w:p w:rsidR="009D1541" w:rsidRDefault="009D1541" w:rsidP="009D1541">
      <w:pPr>
        <w:pStyle w:val="a3"/>
        <w:rPr>
          <w:color w:val="000000"/>
          <w:sz w:val="27"/>
          <w:szCs w:val="27"/>
        </w:rPr>
      </w:pPr>
      <w:r>
        <w:rPr>
          <w:color w:val="000000"/>
          <w:sz w:val="27"/>
          <w:szCs w:val="27"/>
        </w:rPr>
        <w:t>6. Формат мероприятия праздник, мастер- класс, выставка, театрализованное представление, концерт, огонёк, фестиваль</w:t>
      </w:r>
    </w:p>
    <w:p w:rsidR="009D1541" w:rsidRDefault="009D1541" w:rsidP="009D1541">
      <w:pPr>
        <w:pStyle w:val="a3"/>
        <w:rPr>
          <w:color w:val="000000"/>
          <w:sz w:val="27"/>
          <w:szCs w:val="27"/>
        </w:rPr>
      </w:pPr>
      <w:r>
        <w:rPr>
          <w:color w:val="000000"/>
          <w:sz w:val="27"/>
          <w:szCs w:val="27"/>
        </w:rPr>
        <w:t>7. Год проведения мероприятия Ежегодно</w:t>
      </w:r>
    </w:p>
    <w:p w:rsidR="009D1541" w:rsidRDefault="009D1541" w:rsidP="009D1541">
      <w:pPr>
        <w:pStyle w:val="a3"/>
        <w:rPr>
          <w:color w:val="000000"/>
          <w:sz w:val="27"/>
          <w:szCs w:val="27"/>
        </w:rPr>
      </w:pPr>
      <w:r>
        <w:rPr>
          <w:color w:val="000000"/>
          <w:sz w:val="27"/>
          <w:szCs w:val="27"/>
        </w:rPr>
        <w:t>8. Количество участников мероприятий</w:t>
      </w:r>
    </w:p>
    <w:p w:rsidR="009D1541" w:rsidRDefault="009D1541" w:rsidP="009D1541">
      <w:pPr>
        <w:pStyle w:val="a3"/>
        <w:rPr>
          <w:color w:val="000000"/>
          <w:sz w:val="27"/>
          <w:szCs w:val="27"/>
        </w:rPr>
      </w:pPr>
      <w:r>
        <w:rPr>
          <w:color w:val="000000"/>
          <w:sz w:val="27"/>
          <w:szCs w:val="27"/>
        </w:rPr>
        <w:t>(со зрителями) включая лиц с</w:t>
      </w:r>
    </w:p>
    <w:p w:rsidR="009D1541" w:rsidRDefault="009D1541" w:rsidP="009D1541">
      <w:pPr>
        <w:pStyle w:val="a3"/>
        <w:rPr>
          <w:color w:val="000000"/>
          <w:sz w:val="27"/>
          <w:szCs w:val="27"/>
        </w:rPr>
      </w:pPr>
      <w:r>
        <w:rPr>
          <w:color w:val="000000"/>
          <w:sz w:val="27"/>
          <w:szCs w:val="27"/>
        </w:rPr>
        <w:t xml:space="preserve">инвалидностью 2019 год – 14 </w:t>
      </w:r>
      <w:proofErr w:type="gramStart"/>
      <w:r>
        <w:rPr>
          <w:color w:val="000000"/>
          <w:sz w:val="27"/>
          <w:szCs w:val="27"/>
        </w:rPr>
        <w:t>мероприятий ,</w:t>
      </w:r>
      <w:proofErr w:type="gramEnd"/>
      <w:r>
        <w:rPr>
          <w:color w:val="000000"/>
          <w:sz w:val="27"/>
          <w:szCs w:val="27"/>
        </w:rPr>
        <w:t xml:space="preserve"> 2 980 человек</w:t>
      </w:r>
    </w:p>
    <w:p w:rsidR="009D1541" w:rsidRDefault="009D1541" w:rsidP="009D1541">
      <w:pPr>
        <w:pStyle w:val="a3"/>
        <w:rPr>
          <w:color w:val="000000"/>
          <w:sz w:val="27"/>
          <w:szCs w:val="27"/>
        </w:rPr>
      </w:pPr>
      <w:r>
        <w:rPr>
          <w:color w:val="000000"/>
          <w:sz w:val="27"/>
          <w:szCs w:val="27"/>
        </w:rPr>
        <w:t>9. Средства, используемые для</w:t>
      </w:r>
    </w:p>
    <w:p w:rsidR="009D1541" w:rsidRDefault="009D1541" w:rsidP="009D1541">
      <w:pPr>
        <w:pStyle w:val="a3"/>
        <w:rPr>
          <w:color w:val="000000"/>
          <w:sz w:val="27"/>
          <w:szCs w:val="27"/>
        </w:rPr>
      </w:pPr>
      <w:r>
        <w:rPr>
          <w:color w:val="000000"/>
          <w:sz w:val="27"/>
          <w:szCs w:val="27"/>
        </w:rPr>
        <w:t>обеспечения доступности мероприятия</w:t>
      </w:r>
    </w:p>
    <w:p w:rsidR="009D1541" w:rsidRDefault="009D1541" w:rsidP="009D1541">
      <w:pPr>
        <w:pStyle w:val="a3"/>
        <w:rPr>
          <w:color w:val="000000"/>
          <w:sz w:val="27"/>
          <w:szCs w:val="27"/>
        </w:rPr>
      </w:pPr>
      <w:r>
        <w:rPr>
          <w:color w:val="000000"/>
          <w:sz w:val="27"/>
          <w:szCs w:val="27"/>
        </w:rPr>
        <w:t>для инвалидов В наличии кнопка вызова сотрудника на улице перед учреждением, оснащение сайта учреждения версией для слабовидящих. Проведён инструктаж всех сотрудников учреждения об оказании помощи инвалидам, назначены приказом директора учреждения ответственные за помощь инвалидам.</w:t>
      </w:r>
    </w:p>
    <w:p w:rsidR="009D1541" w:rsidRDefault="009D1541" w:rsidP="009D1541">
      <w:pPr>
        <w:pStyle w:val="a3"/>
        <w:rPr>
          <w:color w:val="000000"/>
          <w:sz w:val="27"/>
          <w:szCs w:val="27"/>
        </w:rPr>
      </w:pPr>
      <w:r>
        <w:rPr>
          <w:color w:val="000000"/>
          <w:sz w:val="27"/>
          <w:szCs w:val="27"/>
        </w:rPr>
        <w:t xml:space="preserve">10. Методики, техники и технологии социокультурной реабилитации инвалидов </w:t>
      </w:r>
      <w:proofErr w:type="gramStart"/>
      <w:r>
        <w:rPr>
          <w:color w:val="000000"/>
          <w:sz w:val="27"/>
          <w:szCs w:val="27"/>
        </w:rPr>
        <w:t>В соответствии с</w:t>
      </w:r>
      <w:proofErr w:type="gramEnd"/>
      <w:r>
        <w:rPr>
          <w:color w:val="000000"/>
          <w:sz w:val="27"/>
          <w:szCs w:val="27"/>
        </w:rPr>
        <w:t xml:space="preserve"> методическими рекомендациями по работе с инвалидами, опираясь на опыт арт-терапии (посредством искусства и творчества).</w:t>
      </w:r>
    </w:p>
    <w:p w:rsidR="009D1541" w:rsidRDefault="009D1541" w:rsidP="009D1541">
      <w:pPr>
        <w:pStyle w:val="a3"/>
        <w:rPr>
          <w:color w:val="000000"/>
          <w:sz w:val="27"/>
          <w:szCs w:val="27"/>
        </w:rPr>
      </w:pPr>
      <w:r>
        <w:rPr>
          <w:color w:val="000000"/>
          <w:sz w:val="27"/>
          <w:szCs w:val="27"/>
        </w:rPr>
        <w:t>11.Новизна, актуальность, возможность</w:t>
      </w:r>
    </w:p>
    <w:p w:rsidR="009D1541" w:rsidRDefault="009D1541" w:rsidP="009D1541">
      <w:pPr>
        <w:pStyle w:val="a3"/>
        <w:rPr>
          <w:color w:val="000000"/>
          <w:sz w:val="27"/>
          <w:szCs w:val="27"/>
        </w:rPr>
      </w:pPr>
      <w:r>
        <w:rPr>
          <w:color w:val="000000"/>
          <w:sz w:val="27"/>
          <w:szCs w:val="27"/>
        </w:rPr>
        <w:lastRenderedPageBreak/>
        <w:t>повторения Организация и проведение городского фестиваля для людей с ограниченными возможностями «Радуга надежды»</w:t>
      </w:r>
    </w:p>
    <w:p w:rsidR="009D1541" w:rsidRDefault="009D1541" w:rsidP="009D1541">
      <w:pPr>
        <w:pStyle w:val="a3"/>
        <w:rPr>
          <w:color w:val="000000"/>
          <w:sz w:val="27"/>
          <w:szCs w:val="27"/>
        </w:rPr>
      </w:pPr>
      <w:r>
        <w:rPr>
          <w:color w:val="000000"/>
          <w:sz w:val="27"/>
          <w:szCs w:val="27"/>
        </w:rPr>
        <w:t>12. Достигнутый социальный эффект от</w:t>
      </w:r>
    </w:p>
    <w:p w:rsidR="009D1541" w:rsidRDefault="009D1541" w:rsidP="009D1541">
      <w:pPr>
        <w:pStyle w:val="a3"/>
        <w:rPr>
          <w:color w:val="000000"/>
          <w:sz w:val="27"/>
          <w:szCs w:val="27"/>
        </w:rPr>
      </w:pPr>
      <w:r>
        <w:rPr>
          <w:color w:val="000000"/>
          <w:sz w:val="27"/>
          <w:szCs w:val="27"/>
        </w:rPr>
        <w:t>реализации мероприятия Положительный общественный резонанс, увеличение количества участников фестиваля.</w:t>
      </w:r>
    </w:p>
    <w:p w:rsidR="009D1541" w:rsidRDefault="009D1541" w:rsidP="009D1541">
      <w:pPr>
        <w:pStyle w:val="a3"/>
        <w:rPr>
          <w:color w:val="000000"/>
          <w:sz w:val="27"/>
          <w:szCs w:val="27"/>
        </w:rPr>
      </w:pPr>
      <w:r>
        <w:rPr>
          <w:color w:val="000000"/>
          <w:sz w:val="27"/>
          <w:szCs w:val="27"/>
        </w:rPr>
        <w:t xml:space="preserve">13.Отзывы в СМИ и </w:t>
      </w:r>
      <w:proofErr w:type="spellStart"/>
      <w:r>
        <w:rPr>
          <w:color w:val="000000"/>
          <w:sz w:val="27"/>
          <w:szCs w:val="27"/>
        </w:rPr>
        <w:t>соцсетях</w:t>
      </w:r>
      <w:proofErr w:type="spellEnd"/>
      <w:r>
        <w:rPr>
          <w:color w:val="000000"/>
          <w:sz w:val="27"/>
          <w:szCs w:val="27"/>
        </w:rPr>
        <w:t xml:space="preserve"> Телеканал «Первый Ярославский», </w:t>
      </w:r>
      <w:proofErr w:type="spellStart"/>
      <w:r>
        <w:rPr>
          <w:color w:val="000000"/>
          <w:sz w:val="27"/>
          <w:szCs w:val="27"/>
        </w:rPr>
        <w:t>фейсбук</w:t>
      </w:r>
      <w:proofErr w:type="spellEnd"/>
      <w:r>
        <w:rPr>
          <w:color w:val="000000"/>
          <w:sz w:val="27"/>
          <w:szCs w:val="27"/>
        </w:rPr>
        <w:t xml:space="preserve">, </w:t>
      </w:r>
      <w:proofErr w:type="spellStart"/>
      <w:r>
        <w:rPr>
          <w:color w:val="000000"/>
          <w:sz w:val="27"/>
          <w:szCs w:val="27"/>
        </w:rPr>
        <w:t>Вконтакте</w:t>
      </w:r>
      <w:proofErr w:type="spellEnd"/>
      <w:r>
        <w:rPr>
          <w:color w:val="000000"/>
          <w:sz w:val="27"/>
          <w:szCs w:val="27"/>
        </w:rPr>
        <w:t>, газета «Городские новости»</w:t>
      </w:r>
    </w:p>
    <w:p w:rsidR="009D1541" w:rsidRDefault="009D1541" w:rsidP="009D1541">
      <w:pPr>
        <w:pStyle w:val="a3"/>
        <w:rPr>
          <w:color w:val="000000"/>
          <w:sz w:val="27"/>
          <w:szCs w:val="27"/>
        </w:rPr>
      </w:pPr>
      <w:r>
        <w:rPr>
          <w:color w:val="000000"/>
          <w:sz w:val="27"/>
          <w:szCs w:val="27"/>
        </w:rPr>
        <w:t>14. Объём финансирования</w:t>
      </w:r>
    </w:p>
    <w:p w:rsidR="009D1541" w:rsidRDefault="009D1541" w:rsidP="009D1541">
      <w:pPr>
        <w:pStyle w:val="a3"/>
        <w:rPr>
          <w:color w:val="000000"/>
          <w:sz w:val="27"/>
          <w:szCs w:val="27"/>
        </w:rPr>
      </w:pPr>
      <w:r>
        <w:rPr>
          <w:color w:val="000000"/>
          <w:sz w:val="27"/>
          <w:szCs w:val="27"/>
        </w:rPr>
        <w:t>социокультурного проекта Привлечение спонсорских средств</w:t>
      </w:r>
    </w:p>
    <w:p w:rsidR="009D1541" w:rsidRDefault="009D1541" w:rsidP="009D1541">
      <w:pPr>
        <w:pStyle w:val="a3"/>
        <w:rPr>
          <w:color w:val="000000"/>
          <w:sz w:val="27"/>
          <w:szCs w:val="27"/>
        </w:rPr>
      </w:pPr>
      <w:r>
        <w:rPr>
          <w:color w:val="000000"/>
          <w:sz w:val="27"/>
          <w:szCs w:val="27"/>
        </w:rPr>
        <w:t>15. Некоммерческие организации,</w:t>
      </w:r>
    </w:p>
    <w:p w:rsidR="009D1541" w:rsidRDefault="009D1541" w:rsidP="009D1541">
      <w:pPr>
        <w:pStyle w:val="a3"/>
        <w:rPr>
          <w:color w:val="000000"/>
          <w:sz w:val="27"/>
          <w:szCs w:val="27"/>
        </w:rPr>
      </w:pPr>
      <w:r>
        <w:rPr>
          <w:color w:val="000000"/>
          <w:sz w:val="27"/>
          <w:szCs w:val="27"/>
        </w:rPr>
        <w:t>задействованные в социокультурном</w:t>
      </w:r>
    </w:p>
    <w:p w:rsidR="009D1541" w:rsidRDefault="009D1541" w:rsidP="009D1541">
      <w:pPr>
        <w:pStyle w:val="a3"/>
        <w:rPr>
          <w:color w:val="000000"/>
          <w:sz w:val="27"/>
          <w:szCs w:val="27"/>
        </w:rPr>
      </w:pPr>
      <w:r>
        <w:rPr>
          <w:color w:val="000000"/>
          <w:sz w:val="27"/>
          <w:szCs w:val="27"/>
        </w:rPr>
        <w:t xml:space="preserve">проекте Центры социального обслуживания населения города, ЯОО Всероссийского общества инвалидов </w:t>
      </w:r>
      <w:proofErr w:type="spellStart"/>
      <w:r>
        <w:rPr>
          <w:color w:val="000000"/>
          <w:sz w:val="27"/>
          <w:szCs w:val="27"/>
        </w:rPr>
        <w:t>Красноперекопского</w:t>
      </w:r>
      <w:proofErr w:type="spellEnd"/>
      <w:r>
        <w:rPr>
          <w:color w:val="000000"/>
          <w:sz w:val="27"/>
          <w:szCs w:val="27"/>
        </w:rPr>
        <w:t xml:space="preserve"> и Фрунзенского районов, Ярославская региональная общественная организация инвалидов «Лицом к миру», Ярославская региональная общественная организация специалистов и родителей детей-инвалидов с ограниченными возможностями «Радуга детства», Ярославский областной центр творческой реабилитации инвалидов.</w:t>
      </w:r>
    </w:p>
    <w:p w:rsidR="009D1541" w:rsidRDefault="009D1541" w:rsidP="009D1541">
      <w:pPr>
        <w:pStyle w:val="a3"/>
        <w:rPr>
          <w:color w:val="000000"/>
          <w:sz w:val="27"/>
          <w:szCs w:val="27"/>
        </w:rPr>
      </w:pPr>
      <w:r>
        <w:rPr>
          <w:color w:val="000000"/>
          <w:sz w:val="27"/>
          <w:szCs w:val="27"/>
        </w:rPr>
        <w:t>Директор МАУ ДК «Судостроитель» М.Ю. Соболева</w:t>
      </w:r>
    </w:p>
    <w:p w:rsidR="009D1541" w:rsidRDefault="009D1541" w:rsidP="009D1541">
      <w:pPr>
        <w:pStyle w:val="a3"/>
        <w:rPr>
          <w:color w:val="000000"/>
          <w:sz w:val="27"/>
          <w:szCs w:val="27"/>
        </w:rPr>
      </w:pPr>
      <w:proofErr w:type="spellStart"/>
      <w:r>
        <w:rPr>
          <w:color w:val="000000"/>
          <w:sz w:val="27"/>
          <w:szCs w:val="27"/>
        </w:rPr>
        <w:t>Паранина</w:t>
      </w:r>
      <w:proofErr w:type="spellEnd"/>
      <w:r>
        <w:rPr>
          <w:color w:val="000000"/>
          <w:sz w:val="27"/>
          <w:szCs w:val="27"/>
        </w:rPr>
        <w:t xml:space="preserve"> Ольга Сергеевна</w:t>
      </w:r>
    </w:p>
    <w:p w:rsidR="009D1541" w:rsidRDefault="009D1541" w:rsidP="009D1541">
      <w:pPr>
        <w:pStyle w:val="a3"/>
        <w:rPr>
          <w:color w:val="000000"/>
          <w:sz w:val="27"/>
          <w:szCs w:val="27"/>
        </w:rPr>
      </w:pPr>
      <w:r>
        <w:rPr>
          <w:color w:val="000000"/>
          <w:sz w:val="27"/>
          <w:szCs w:val="27"/>
        </w:rPr>
        <w:t>8(4852) 46-53-21, 8-920-123-46-31</w:t>
      </w:r>
    </w:p>
    <w:p w:rsidR="007D324F" w:rsidRDefault="007D324F"/>
    <w:sectPr w:rsidR="007D32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541"/>
    <w:rsid w:val="007D324F"/>
    <w:rsid w:val="009D1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93164-4FDF-4418-81EA-94A410FB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15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33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2120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2019-07-30T12:17:00Z</dcterms:created>
  <dcterms:modified xsi:type="dcterms:W3CDTF">2019-07-30T12:19:00Z</dcterms:modified>
</cp:coreProperties>
</file>